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Dategrp-7rplc-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p>
    <w:p>
      <w:pPr>
        <w:spacing w:before="0" w:after="0"/>
        <w:jc w:val="both"/>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судебного участка № 2 Ханты-Мансийского судебного района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11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№5-</w:t>
      </w:r>
      <w:r>
        <w:rPr>
          <w:rFonts w:ascii="Times New Roman" w:eastAsia="Times New Roman" w:hAnsi="Times New Roman" w:cs="Times New Roman"/>
          <w:sz w:val="26"/>
          <w:szCs w:val="26"/>
        </w:rPr>
        <w:t>619</w:t>
      </w:r>
      <w:r>
        <w:rPr>
          <w:rFonts w:ascii="Times New Roman" w:eastAsia="Times New Roman" w:hAnsi="Times New Roman" w:cs="Times New Roman"/>
          <w:sz w:val="26"/>
          <w:szCs w:val="26"/>
        </w:rPr>
        <w:t xml:space="preserve">-2802/2026, возбужденное по ч.1 ст.12.8 КоАП РФ в отношении </w:t>
      </w:r>
      <w:r>
        <w:rPr>
          <w:rStyle w:val="cat-UserDefinedgrp-28rplc-4"/>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ExternalSystemDefinedgrp-25rplc-6"/>
          <w:rFonts w:ascii="Times New Roman" w:eastAsia="Times New Roman" w:hAnsi="Times New Roman" w:cs="Times New Roman"/>
          <w:b/>
          <w:bCs/>
          <w:sz w:val="26"/>
          <w:szCs w:val="26"/>
        </w:rPr>
        <w:t>...</w:t>
      </w:r>
      <w:r>
        <w:rPr>
          <w:rStyle w:val="cat-PassportDatagrp-17rplc-7"/>
          <w:rFonts w:ascii="Times New Roman" w:eastAsia="Times New Roman" w:hAnsi="Times New Roman" w:cs="Times New Roman"/>
          <w:b/>
          <w:bCs/>
          <w:sz w:val="26"/>
          <w:szCs w:val="26"/>
        </w:rPr>
        <w:t>паспортные данные</w:t>
      </w:r>
      <w:r>
        <w:rPr>
          <w:rFonts w:ascii="Times New Roman" w:eastAsia="Times New Roman" w:hAnsi="Times New Roman" w:cs="Times New Roman"/>
          <w:sz w:val="26"/>
          <w:szCs w:val="26"/>
        </w:rPr>
        <w:t xml:space="preserve">, проживающего по адресу: </w:t>
      </w:r>
      <w:r>
        <w:rPr>
          <w:rStyle w:val="cat-Addressgrp-2rplc-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в/у </w:t>
      </w:r>
      <w:r>
        <w:rPr>
          <w:rStyle w:val="cat-ExternalSystemDefinedgrp-27rplc-9"/>
          <w:rFonts w:ascii="Times New Roman" w:eastAsia="Times New Roman" w:hAnsi="Times New Roman" w:cs="Times New Roman"/>
          <w:sz w:val="26"/>
          <w:szCs w:val="26"/>
        </w:rPr>
        <w:t>...</w:t>
      </w:r>
      <w:r>
        <w:rPr>
          <w:rStyle w:val="cat-PhoneNumbergrp-20rplc-10"/>
          <w:rFonts w:ascii="Times New Roman" w:eastAsia="Times New Roman" w:hAnsi="Times New Roman" w:cs="Times New Roman"/>
          <w:sz w:val="26"/>
          <w:szCs w:val="26"/>
        </w:rPr>
        <w:t>телефон</w:t>
      </w:r>
      <w:r>
        <w:rPr>
          <w:rStyle w:val="cat-ExternalSystemDefinedgrp-26rplc-1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ind w:firstLine="567"/>
        <w:jc w:val="both"/>
        <w:rPr>
          <w:sz w:val="26"/>
          <w:szCs w:val="26"/>
        </w:rPr>
      </w:pPr>
      <w:r>
        <w:rPr>
          <w:rStyle w:val="cat-FIOgrp-13rplc-12"/>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Style w:val="cat-Dategrp-8rplc-13"/>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около </w:t>
      </w:r>
      <w:r>
        <w:rPr>
          <w:rStyle w:val="cat-Timegrp-19rplc-14"/>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в районе д.</w:t>
      </w:r>
      <w:r>
        <w:rPr>
          <w:rFonts w:ascii="Times New Roman" w:eastAsia="Times New Roman" w:hAnsi="Times New Roman" w:cs="Times New Roman"/>
          <w:sz w:val="26"/>
          <w:szCs w:val="26"/>
        </w:rPr>
        <w:t>88/1</w:t>
      </w:r>
      <w:r>
        <w:rPr>
          <w:rFonts w:ascii="Times New Roman" w:eastAsia="Times New Roman" w:hAnsi="Times New Roman" w:cs="Times New Roman"/>
          <w:sz w:val="26"/>
          <w:szCs w:val="26"/>
        </w:rPr>
        <w:t xml:space="preserve"> по </w:t>
      </w:r>
      <w:r>
        <w:rPr>
          <w:rStyle w:val="cat-Addressgrp-3rplc-15"/>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0rplc-16"/>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управлял транспортным средством «</w:t>
      </w:r>
      <w:r>
        <w:rPr>
          <w:rStyle w:val="cat-UserDefinedgrp-36rplc-17"/>
          <w:rFonts w:ascii="Times New Roman" w:eastAsia="Times New Roman" w:hAnsi="Times New Roman" w:cs="Times New Roman"/>
          <w:sz w:val="26"/>
          <w:szCs w:val="26"/>
        </w:rPr>
        <w:t>...</w:t>
      </w:r>
      <w:r>
        <w:rPr>
          <w:rFonts w:ascii="Times New Roman" w:eastAsia="Times New Roman" w:hAnsi="Times New Roman" w:cs="Times New Roman"/>
          <w:sz w:val="26"/>
          <w:szCs w:val="26"/>
        </w:rPr>
        <w:t>, находясь в состоянии опьянения в нарушение п.2.7 ПДД РФ.</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судебное заседание </w:t>
      </w:r>
      <w:r>
        <w:rPr>
          <w:rStyle w:val="cat-UserDefinedgrp-30rplc-1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1rplc-21"/>
          <w:rFonts w:ascii="Times New Roman" w:eastAsia="Times New Roman" w:hAnsi="Times New Roman" w:cs="Times New Roman"/>
          <w:sz w:val="26"/>
          <w:szCs w:val="26"/>
        </w:rPr>
        <w:t>...</w:t>
      </w:r>
      <w:r>
        <w:rPr>
          <w:rFonts w:ascii="Times New Roman" w:eastAsia="Times New Roman" w:hAnsi="Times New Roman" w:cs="Times New Roman"/>
          <w:sz w:val="26"/>
          <w:szCs w:val="26"/>
        </w:rPr>
        <w:t>. не явил</w:t>
      </w:r>
      <w:r>
        <w:rPr>
          <w:rFonts w:ascii="Times New Roman" w:eastAsia="Times New Roman" w:hAnsi="Times New Roman" w:cs="Times New Roman"/>
          <w:sz w:val="26"/>
          <w:szCs w:val="26"/>
        </w:rPr>
        <w:t>ась</w:t>
      </w:r>
      <w:r>
        <w:rPr>
          <w:rFonts w:ascii="Times New Roman" w:eastAsia="Times New Roman" w:hAnsi="Times New Roman" w:cs="Times New Roman"/>
          <w:sz w:val="26"/>
          <w:szCs w:val="26"/>
        </w:rPr>
        <w:t>, о месте и времени рассмотрения дела извещен</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надлежащим образом, СМС-извещением. </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частью 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Мировой судья продолжил рассмотрение дела в отсутствие </w:t>
      </w:r>
      <w:r>
        <w:rPr>
          <w:rStyle w:val="cat-UserDefinedgrp-32rplc-22"/>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Изучив письменные материалы дела, мировой судья установил следующее.</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силу </w:t>
      </w:r>
      <w:hyperlink r:id="rId4" w:history="1">
        <w:r>
          <w:rPr>
            <w:rFonts w:ascii="Times New Roman" w:eastAsia="Times New Roman" w:hAnsi="Times New Roman" w:cs="Times New Roman"/>
            <w:color w:val="0000EE"/>
            <w:sz w:val="26"/>
            <w:szCs w:val="26"/>
          </w:rPr>
          <w:t>пункта 2.</w:t>
        </w:r>
      </w:hyperlink>
      <w:r>
        <w:rPr>
          <w:rFonts w:ascii="Times New Roman" w:eastAsia="Times New Roman" w:hAnsi="Times New Roman" w:cs="Times New Roman"/>
          <w:sz w:val="26"/>
          <w:szCs w:val="26"/>
        </w:rPr>
        <w:t xml:space="preserve">7 Правил дорожного движения Российской Федерации, утвержденных Постановлением Совета Министров - Правительства Российской Федерации от </w:t>
      </w:r>
      <w:r>
        <w:rPr>
          <w:rStyle w:val="cat-Dategrp-9rplc-24"/>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5" w:history="1">
        <w:r>
          <w:rPr>
            <w:rFonts w:ascii="Times New Roman" w:eastAsia="Times New Roman" w:hAnsi="Times New Roman" w:cs="Times New Roman"/>
            <w:color w:val="0000EE"/>
            <w:sz w:val="26"/>
            <w:szCs w:val="26"/>
          </w:rPr>
          <w:t>частью 1 статьи 12.</w:t>
        </w:r>
      </w:hyperlink>
      <w:r>
        <w:rPr>
          <w:rFonts w:ascii="Times New Roman" w:eastAsia="Times New Roman" w:hAnsi="Times New Roman" w:cs="Times New Roman"/>
          <w:sz w:val="26"/>
          <w:szCs w:val="26"/>
        </w:rPr>
        <w:t>8 КоАП РФ административным правонарушением признается управление транспортным средством водителем, находящимся в состоянии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Виновность </w:t>
      </w:r>
      <w:r>
        <w:rPr>
          <w:rStyle w:val="cat-UserDefinedgrp-33rplc-2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совершении вмененного правонарушения подтверждается совокупностью исследованных судом доказательств. </w:t>
      </w:r>
    </w:p>
    <w:p>
      <w:pPr>
        <w:spacing w:before="0" w:after="0"/>
        <w:ind w:firstLine="567"/>
        <w:jc w:val="both"/>
        <w:rPr>
          <w:sz w:val="26"/>
          <w:szCs w:val="26"/>
        </w:rPr>
      </w:pPr>
      <w:r>
        <w:rPr>
          <w:rFonts w:ascii="Times New Roman" w:eastAsia="Times New Roman" w:hAnsi="Times New Roman" w:cs="Times New Roman"/>
          <w:sz w:val="26"/>
          <w:szCs w:val="26"/>
        </w:rPr>
        <w:t xml:space="preserve">1)Протоколом об административном правонарушении. </w:t>
      </w:r>
    </w:p>
    <w:p>
      <w:pPr>
        <w:spacing w:before="0" w:after="0"/>
        <w:ind w:firstLine="567"/>
        <w:jc w:val="both"/>
        <w:rPr>
          <w:sz w:val="26"/>
          <w:szCs w:val="26"/>
        </w:rPr>
      </w:pPr>
      <w:r>
        <w:rPr>
          <w:rFonts w:ascii="Times New Roman" w:eastAsia="Times New Roman" w:hAnsi="Times New Roman" w:cs="Times New Roman"/>
          <w:sz w:val="26"/>
          <w:szCs w:val="26"/>
        </w:rPr>
        <w:t>2)Актом освидетельствования на состояние алкогольного опьянения серии, согласно которому установлено состояние опьянения (0,</w:t>
      </w:r>
      <w:r>
        <w:rPr>
          <w:rFonts w:ascii="Times New Roman" w:eastAsia="Times New Roman" w:hAnsi="Times New Roman" w:cs="Times New Roman"/>
          <w:sz w:val="26"/>
          <w:szCs w:val="26"/>
        </w:rPr>
        <w:t>57</w:t>
      </w:r>
      <w:r>
        <w:rPr>
          <w:rFonts w:ascii="Times New Roman" w:eastAsia="Times New Roman" w:hAnsi="Times New Roman" w:cs="Times New Roman"/>
          <w:sz w:val="26"/>
          <w:szCs w:val="26"/>
        </w:rPr>
        <w:t xml:space="preserve"> мг/л); с результатом он ознакомлен и согласен. Водитель информирован о порядке освидетельствования, целостности клейма государственного поверителя, наличии свидетельства о поверке или записи о поверке в паспорте технического средства измерения. </w:t>
      </w:r>
    </w:p>
    <w:p>
      <w:pPr>
        <w:spacing w:before="0" w:after="0"/>
        <w:ind w:firstLine="567"/>
        <w:jc w:val="both"/>
        <w:rPr>
          <w:sz w:val="26"/>
          <w:szCs w:val="26"/>
        </w:rPr>
      </w:pPr>
      <w:r>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Представленной с протоколом об административном правонарушении видеозаписью, </w:t>
      </w:r>
      <w:r>
        <w:rPr>
          <w:rFonts w:ascii="Times New Roman" w:eastAsia="Times New Roman" w:hAnsi="Times New Roman" w:cs="Times New Roman"/>
          <w:sz w:val="26"/>
          <w:szCs w:val="26"/>
        </w:rPr>
        <w:t xml:space="preserve">из которой следует, что </w:t>
      </w:r>
      <w:r>
        <w:rPr>
          <w:rStyle w:val="cat-UserDefinedgrp-33rplc-2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разъяснены ст.51 Конституции РФ и ст.25.1 КоАП РФ, водитель был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информирован</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о порядке освидетельствования, целостности клейма государственного поверителя, наличии свидетельства о поверке. </w:t>
      </w:r>
      <w:r>
        <w:rPr>
          <w:rStyle w:val="cat-UserDefinedgrp-29rplc-2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прош</w:t>
      </w:r>
      <w:r>
        <w:rPr>
          <w:rFonts w:ascii="Times New Roman" w:eastAsia="Times New Roman" w:hAnsi="Times New Roman" w:cs="Times New Roman"/>
          <w:sz w:val="26"/>
          <w:szCs w:val="26"/>
        </w:rPr>
        <w:t>ла</w:t>
      </w:r>
      <w:r>
        <w:rPr>
          <w:rFonts w:ascii="Times New Roman" w:eastAsia="Times New Roman" w:hAnsi="Times New Roman" w:cs="Times New Roman"/>
          <w:sz w:val="26"/>
          <w:szCs w:val="26"/>
        </w:rPr>
        <w:t xml:space="preserve"> освидетельствование на состояние </w:t>
      </w:r>
      <w:r>
        <w:rPr>
          <w:rFonts w:ascii="Times New Roman" w:eastAsia="Times New Roman" w:hAnsi="Times New Roman" w:cs="Times New Roman"/>
          <w:sz w:val="26"/>
          <w:szCs w:val="26"/>
        </w:rPr>
        <w:t>алкогольного опьянения с результатом 0,</w:t>
      </w:r>
      <w:r>
        <w:rPr>
          <w:rFonts w:ascii="Times New Roman" w:eastAsia="Times New Roman" w:hAnsi="Times New Roman" w:cs="Times New Roman"/>
          <w:sz w:val="26"/>
          <w:szCs w:val="26"/>
        </w:rPr>
        <w:t>57</w:t>
      </w:r>
      <w:r>
        <w:rPr>
          <w:rFonts w:ascii="Times New Roman" w:eastAsia="Times New Roman" w:hAnsi="Times New Roman" w:cs="Times New Roman"/>
          <w:sz w:val="26"/>
          <w:szCs w:val="26"/>
        </w:rPr>
        <w:t xml:space="preserve"> мг/л. Освидетельствование водителя осуществлено должностным лицом ДПС ГИБДД. </w:t>
      </w:r>
    </w:p>
    <w:p>
      <w:pPr>
        <w:spacing w:before="0" w:after="0"/>
        <w:ind w:firstLine="567"/>
        <w:jc w:val="both"/>
        <w:rPr>
          <w:sz w:val="26"/>
          <w:szCs w:val="26"/>
        </w:rPr>
      </w:pPr>
      <w:r>
        <w:rPr>
          <w:rFonts w:ascii="Times New Roman" w:eastAsia="Times New Roman" w:hAnsi="Times New Roman" w:cs="Times New Roman"/>
          <w:sz w:val="26"/>
          <w:szCs w:val="26"/>
        </w:rPr>
        <w:t>4)Рапортами сотрудников ГИБДД., видеозаписью, подтверждающими факт управления им транспортным средством.</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5)Справкой.</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6)Копией свидетельства о поверке прибора.</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7) Протоколом об отстранении от управления транспортным средством и задержании транспортного средства</w:t>
      </w:r>
      <w:r>
        <w:rPr>
          <w:rFonts w:ascii="Times New Roman" w:eastAsia="Times New Roman" w:hAnsi="Times New Roman" w:cs="Times New Roman"/>
          <w:i/>
          <w:iCs/>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Совокупность исследованных доказательств подтверждает факт управления </w:t>
      </w:r>
      <w:r>
        <w:rPr>
          <w:rStyle w:val="cat-UserDefinedgrp-33rplc-3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транспортным средством в состоянии алкогольного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и иные материалы дела в отношении </w:t>
      </w:r>
      <w:r>
        <w:rPr>
          <w:rStyle w:val="cat-UserDefinedgrp-33rplc-3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составлены в соответствии с требованиями КоАП РФ. </w:t>
      </w:r>
    </w:p>
    <w:p>
      <w:pPr>
        <w:spacing w:before="0" w:after="0"/>
        <w:ind w:firstLine="567"/>
        <w:jc w:val="both"/>
        <w:rPr>
          <w:sz w:val="26"/>
          <w:szCs w:val="26"/>
        </w:rPr>
      </w:pPr>
      <w:r>
        <w:rPr>
          <w:rFonts w:ascii="Times New Roman" w:eastAsia="Times New Roman" w:hAnsi="Times New Roman" w:cs="Times New Roman"/>
          <w:sz w:val="26"/>
          <w:szCs w:val="26"/>
        </w:rPr>
        <w:t>Действия сотрудников ДПС при освидетельствовании водителя на состояние алкогольного опьянения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0" w:after="0"/>
        <w:ind w:firstLine="567"/>
        <w:jc w:val="both"/>
        <w:rPr>
          <w:sz w:val="26"/>
          <w:szCs w:val="26"/>
        </w:rPr>
      </w:pPr>
      <w:r>
        <w:rPr>
          <w:rFonts w:ascii="Times New Roman" w:eastAsia="Times New Roman" w:hAnsi="Times New Roman" w:cs="Times New Roman"/>
          <w:sz w:val="26"/>
          <w:szCs w:val="26"/>
        </w:rPr>
        <w:t xml:space="preserve">Нарушений прав при составлении административного материала допущено не было. </w:t>
      </w:r>
    </w:p>
    <w:p>
      <w:pPr>
        <w:spacing w:before="0" w:after="0"/>
        <w:ind w:firstLine="567"/>
        <w:jc w:val="both"/>
        <w:rPr>
          <w:sz w:val="26"/>
          <w:szCs w:val="26"/>
        </w:rPr>
      </w:pPr>
      <w:r>
        <w:rPr>
          <w:rFonts w:ascii="Times New Roman" w:eastAsia="Times New Roman" w:hAnsi="Times New Roman" w:cs="Times New Roman"/>
          <w:sz w:val="26"/>
          <w:szCs w:val="26"/>
        </w:rPr>
        <w:t>Судья считает, что протоколы составлены в строгом соответствии с требованиями КоАП РФ уполномоченным на то должностным лицом, находившимся при исполнении своих служебных обязанностей.</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вина </w:t>
      </w:r>
      <w:r>
        <w:rPr>
          <w:rStyle w:val="cat-UserDefinedgrp-33rplc-3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 факту управления транспортным средством в состоянии опьянения нашла свое подтверждение в судебном заседании.</w:t>
      </w:r>
    </w:p>
    <w:p>
      <w:pPr>
        <w:spacing w:before="0" w:after="0"/>
        <w:ind w:firstLine="567"/>
        <w:jc w:val="both"/>
        <w:rPr>
          <w:sz w:val="26"/>
          <w:szCs w:val="26"/>
        </w:rPr>
      </w:pPr>
      <w:r>
        <w:rPr>
          <w:rFonts w:ascii="Times New Roman" w:eastAsia="Times New Roman" w:hAnsi="Times New Roman" w:cs="Times New Roman"/>
          <w:sz w:val="26"/>
          <w:szCs w:val="26"/>
        </w:rPr>
        <w:t>Оснований не доверять собранным и исследованным по делу доказательствам, у судьи не имеется, поскольку они являются последовательными, согласуются между собой и дополняют друг друга, ничем не опорочены, получены в соответствии с требованиями закона.</w:t>
      </w:r>
    </w:p>
    <w:p>
      <w:pPr>
        <w:spacing w:before="0" w:after="0"/>
        <w:ind w:firstLine="567"/>
        <w:jc w:val="both"/>
        <w:rPr>
          <w:sz w:val="26"/>
          <w:szCs w:val="26"/>
        </w:rPr>
      </w:pPr>
      <w:r>
        <w:rPr>
          <w:rFonts w:ascii="Times New Roman" w:eastAsia="Times New Roman" w:hAnsi="Times New Roman" w:cs="Times New Roman"/>
          <w:sz w:val="26"/>
          <w:szCs w:val="26"/>
        </w:rPr>
        <w:t>Действия правонарушителя мировой судья квалифицирует по ч.1 ст.12.8 КоАП РФ.</w:t>
      </w:r>
    </w:p>
    <w:p>
      <w:pPr>
        <w:spacing w:before="0" w:after="0"/>
        <w:ind w:firstLine="540"/>
        <w:jc w:val="both"/>
        <w:rPr>
          <w:sz w:val="26"/>
          <w:szCs w:val="26"/>
        </w:rPr>
      </w:pPr>
      <w:r>
        <w:rPr>
          <w:rFonts w:ascii="Times New Roman" w:eastAsia="Times New Roman" w:hAnsi="Times New Roman" w:cs="Times New Roman"/>
          <w:sz w:val="26"/>
          <w:szCs w:val="26"/>
        </w:rPr>
        <w:t>Смягчающих и отягчающих административную ответственность обстоятельств не установлено.</w:t>
      </w:r>
    </w:p>
    <w:p>
      <w:pPr>
        <w:spacing w:before="0" w:after="0"/>
        <w:ind w:firstLine="540"/>
        <w:jc w:val="both"/>
        <w:rPr>
          <w:sz w:val="26"/>
          <w:szCs w:val="26"/>
        </w:rPr>
      </w:pPr>
      <w:r>
        <w:rPr>
          <w:rFonts w:ascii="Times New Roman" w:eastAsia="Times New Roman" w:hAnsi="Times New Roman" w:cs="Times New Roman"/>
          <w:sz w:val="26"/>
          <w:szCs w:val="26"/>
        </w:rPr>
        <w:t xml:space="preserve">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 </w:t>
      </w:r>
    </w:p>
    <w:p>
      <w:pPr>
        <w:spacing w:before="0" w:after="0"/>
        <w:ind w:firstLine="567"/>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мировой судья в соответствии с ч. 2 ст. 4.1 КоАП РФ,</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 рассматривая вопрос о виде и размере административного наказания, учитывает характер совершенного им административного правонарушения и значительную общественную опасность правонарушения, связанного с управлением транспортным средством в населенном пункте, лицом, находящемся в состоянии опьянения, </w:t>
      </w:r>
      <w:r>
        <w:rPr>
          <w:rFonts w:ascii="Times New Roman" w:eastAsia="Times New Roman" w:hAnsi="Times New Roman" w:cs="Times New Roman"/>
          <w:sz w:val="26"/>
          <w:szCs w:val="26"/>
        </w:rPr>
        <w:t>создавая угрозу жизни и здоровью других участников дорожного движения</w:t>
      </w:r>
      <w:r>
        <w:rPr>
          <w:rFonts w:ascii="Times New Roman" w:eastAsia="Times New Roman" w:hAnsi="Times New Roman" w:cs="Times New Roman"/>
          <w:sz w:val="26"/>
          <w:szCs w:val="26"/>
        </w:rPr>
        <w:t xml:space="preserve">, личность виновного, а также степень опьянения лица. </w:t>
      </w:r>
    </w:p>
    <w:p>
      <w:pPr>
        <w:spacing w:before="0" w:after="0"/>
        <w:ind w:firstLine="567"/>
        <w:jc w:val="both"/>
        <w:rPr>
          <w:sz w:val="26"/>
          <w:szCs w:val="26"/>
        </w:rPr>
      </w:pPr>
      <w:r>
        <w:rPr>
          <w:rFonts w:ascii="Times New Roman" w:eastAsia="Times New Roman" w:hAnsi="Times New Roman" w:cs="Times New Roman"/>
          <w:sz w:val="26"/>
          <w:szCs w:val="26"/>
        </w:rPr>
        <w:t>Мировой судья считает, что административное наказание в виде лишения права управления транспор</w:t>
      </w:r>
      <w:r>
        <w:rPr>
          <w:rFonts w:ascii="Times New Roman" w:eastAsia="Times New Roman" w:hAnsi="Times New Roman" w:cs="Times New Roman"/>
          <w:sz w:val="26"/>
          <w:szCs w:val="26"/>
        </w:rPr>
        <w:t xml:space="preserve">тными средствами на срок </w:t>
      </w:r>
      <w:r>
        <w:rPr>
          <w:rStyle w:val="cat-Dategrp-10rplc-37"/>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7</w:t>
      </w:r>
      <w:r>
        <w:rPr>
          <w:rFonts w:ascii="Times New Roman" w:eastAsia="Times New Roman" w:hAnsi="Times New Roman" w:cs="Times New Roman"/>
          <w:sz w:val="26"/>
          <w:szCs w:val="26"/>
        </w:rPr>
        <w:t xml:space="preserve"> месяцев является наказанием, адекватным общественной опасности совершенного </w:t>
      </w:r>
      <w:r>
        <w:rPr>
          <w:rStyle w:val="cat-UserDefinedgrp-33rplc-3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правонарушения, противоправной направленности совершенных им действий.</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ст.ст.29.9, 29.10 КоАП РФ, мировой судья</w:t>
      </w:r>
    </w:p>
    <w:p>
      <w:pPr>
        <w:spacing w:before="0" w:after="0"/>
        <w:ind w:firstLine="567"/>
        <w:jc w:val="center"/>
        <w:rPr>
          <w:sz w:val="26"/>
          <w:szCs w:val="26"/>
        </w:rPr>
      </w:pPr>
      <w:r>
        <w:rPr>
          <w:rFonts w:ascii="Times New Roman" w:eastAsia="Times New Roman" w:hAnsi="Times New Roman" w:cs="Times New Roman"/>
          <w:b/>
          <w:bCs/>
          <w:sz w:val="26"/>
          <w:szCs w:val="26"/>
        </w:rPr>
        <w:t>ПОСТАНОВИЛ</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Признать </w:t>
      </w:r>
      <w:r>
        <w:rPr>
          <w:rStyle w:val="cat-UserDefinedgrp-34rplc-41"/>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виновной</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ч.1 ст.12.8 Кодекса РФ об административных правонарушениях, и назначить наказание в виде </w:t>
      </w:r>
      <w:r>
        <w:rPr>
          <w:rFonts w:ascii="Times New Roman" w:eastAsia="Times New Roman" w:hAnsi="Times New Roman" w:cs="Times New Roman"/>
          <w:sz w:val="26"/>
          <w:szCs w:val="26"/>
        </w:rPr>
        <w:t xml:space="preserve">административного штрафа в размере </w:t>
      </w:r>
      <w:r>
        <w:rPr>
          <w:rStyle w:val="cat-Sumgrp-16rplc-42"/>
          <w:rFonts w:ascii="Times New Roman" w:eastAsia="Times New Roman" w:hAnsi="Times New Roman" w:cs="Times New Roman"/>
          <w:b/>
          <w:bCs/>
          <w:sz w:val="26"/>
          <w:szCs w:val="26"/>
        </w:rPr>
        <w:t>сумма</w:t>
      </w:r>
      <w:r>
        <w:rPr>
          <w:rFonts w:ascii="Times New Roman" w:eastAsia="Times New Roman" w:hAnsi="Times New Roman" w:cs="Times New Roman"/>
          <w:sz w:val="26"/>
          <w:szCs w:val="26"/>
        </w:rPr>
        <w:t xml:space="preserve"> с лишением права управления транспортными средствами на срок </w:t>
      </w:r>
      <w:r>
        <w:rPr>
          <w:rStyle w:val="cat-Dategrp-10rplc-43"/>
          <w:rFonts w:ascii="Times New Roman" w:eastAsia="Times New Roman" w:hAnsi="Times New Roman" w:cs="Times New Roman"/>
          <w:b/>
          <w:bCs/>
          <w:sz w:val="26"/>
          <w:szCs w:val="26"/>
        </w:rPr>
        <w:t>дата</w:t>
      </w:r>
      <w:r>
        <w:rPr>
          <w:rFonts w:ascii="Times New Roman" w:eastAsia="Times New Roman" w:hAnsi="Times New Roman" w:cs="Times New Roman"/>
          <w:b/>
          <w:bCs/>
          <w:sz w:val="26"/>
          <w:szCs w:val="26"/>
        </w:rPr>
        <w:t xml:space="preserve"> 7</w:t>
      </w:r>
      <w:r>
        <w:rPr>
          <w:rFonts w:ascii="Times New Roman" w:eastAsia="Times New Roman" w:hAnsi="Times New Roman" w:cs="Times New Roman"/>
          <w:b/>
          <w:bCs/>
          <w:sz w:val="26"/>
          <w:szCs w:val="26"/>
        </w:rPr>
        <w:t xml:space="preserve"> месяцев</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6"/>
          <w:szCs w:val="26"/>
        </w:rPr>
      </w:pPr>
      <w:r>
        <w:rPr>
          <w:rFonts w:ascii="Times New Roman" w:eastAsia="Times New Roman" w:hAnsi="Times New Roman" w:cs="Times New Roman"/>
          <w:sz w:val="26"/>
          <w:szCs w:val="26"/>
        </w:rPr>
        <w:t>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ГИБДД для исполнения.</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ст.32.6 КоАП 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исполнение постановления о лишении права управления транспортным средством соответствующего вида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осуществляется путем изъятия соответственно </w:t>
      </w:r>
      <w:hyperlink r:id="rId6" w:history="1">
        <w:r>
          <w:rPr>
            <w:rFonts w:ascii="Times New Roman" w:eastAsia="Times New Roman" w:hAnsi="Times New Roman" w:cs="Times New Roman"/>
            <w:color w:val="0000EE"/>
            <w:sz w:val="26"/>
            <w:szCs w:val="26"/>
            <w:u w:val="single" w:color="0000EE"/>
          </w:rPr>
          <w:t>водительского удостоверения</w:t>
        </w:r>
      </w:hyperlink>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6"/>
          <w:szCs w:val="26"/>
        </w:rPr>
      </w:pPr>
      <w:r>
        <w:rPr>
          <w:rFonts w:ascii="Times New Roman" w:eastAsia="Times New Roman" w:hAnsi="Times New Roman" w:cs="Times New Roman"/>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sub_32601" w:history="1">
        <w:r>
          <w:rPr>
            <w:rFonts w:ascii="Times New Roman" w:eastAsia="Times New Roman" w:hAnsi="Times New Roman" w:cs="Times New Roman"/>
            <w:color w:val="0000EE"/>
            <w:sz w:val="26"/>
            <w:szCs w:val="26"/>
            <w:u w:val="single" w:color="0000EE"/>
          </w:rPr>
          <w:t>частями 1</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3 статьи 32.6</w:t>
        </w:r>
      </w:hyperlink>
      <w:r>
        <w:rPr>
          <w:rFonts w:ascii="Times New Roman" w:eastAsia="Times New Roman" w:hAnsi="Times New Roman" w:cs="Times New Roman"/>
          <w:sz w:val="26"/>
          <w:szCs w:val="26"/>
        </w:rPr>
        <w:t xml:space="preserve"> настоящего КоАП РФ 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орган, исполняющий этот вид административного наказания (в данном случае в ГИБДД МОМВД России «Ханты-Мансийский», которое расположено по адресу: </w:t>
      </w:r>
      <w:r>
        <w:rPr>
          <w:rStyle w:val="cat-Addressgrp-4rplc-44"/>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а в случае утраты указанных документов заявить об этом в указанный орган в тот же срок.</w:t>
      </w:r>
    </w:p>
    <w:p>
      <w:pPr>
        <w:spacing w:before="0" w:after="0"/>
        <w:ind w:firstLine="567"/>
        <w:jc w:val="both"/>
        <w:rPr>
          <w:sz w:val="26"/>
          <w:szCs w:val="26"/>
        </w:rPr>
      </w:pP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8" w:anchor="sub_315" w:history="1">
        <w:r>
          <w:rPr>
            <w:rFonts w:ascii="Times New Roman" w:eastAsia="Times New Roman" w:hAnsi="Times New Roman" w:cs="Times New Roman"/>
            <w:color w:val="0000EE"/>
            <w:sz w:val="26"/>
            <w:szCs w:val="26"/>
            <w:u w:val="single" w:color="0000EE"/>
          </w:rPr>
          <w:t>статьей 31.5</w:t>
        </w:r>
      </w:hyperlink>
      <w:r>
        <w:rPr>
          <w:rFonts w:ascii="Times New Roman" w:eastAsia="Times New Roman" w:hAnsi="Times New Roman" w:cs="Times New Roman"/>
          <w:sz w:val="26"/>
          <w:szCs w:val="26"/>
        </w:rPr>
        <w:t xml:space="preserve"> КоАП РФ.</w:t>
      </w:r>
    </w:p>
    <w:p>
      <w:pPr>
        <w:spacing w:before="0" w:after="0"/>
        <w:ind w:firstLine="567"/>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8" w:anchor="sub_32201" w:history="1">
        <w:r>
          <w:rPr>
            <w:rFonts w:ascii="Times New Roman" w:eastAsia="Times New Roman" w:hAnsi="Times New Roman" w:cs="Times New Roman"/>
            <w:color w:val="0000EE"/>
            <w:sz w:val="26"/>
            <w:szCs w:val="26"/>
            <w:u w:val="single" w:color="0000EE"/>
          </w:rPr>
          <w:t>части 1</w:t>
        </w:r>
      </w:hyperlink>
      <w:r>
        <w:rPr>
          <w:rFonts w:ascii="Times New Roman" w:eastAsia="Times New Roman" w:hAnsi="Times New Roman" w:cs="Times New Roman"/>
          <w:sz w:val="26"/>
          <w:szCs w:val="26"/>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9" w:history="1">
        <w:r>
          <w:rPr>
            <w:rFonts w:ascii="Times New Roman" w:eastAsia="Times New Roman" w:hAnsi="Times New Roman" w:cs="Times New Roman"/>
            <w:color w:val="0000EE"/>
            <w:sz w:val="26"/>
            <w:szCs w:val="26"/>
            <w:u w:val="single" w:color="0000EE"/>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left="708"/>
        <w:jc w:val="both"/>
        <w:rPr>
          <w:sz w:val="26"/>
          <w:szCs w:val="26"/>
        </w:rPr>
      </w:pPr>
      <w:r>
        <w:rPr>
          <w:rFonts w:ascii="Times New Roman" w:eastAsia="Times New Roman" w:hAnsi="Times New Roman" w:cs="Times New Roman"/>
          <w:sz w:val="26"/>
          <w:szCs w:val="26"/>
        </w:rPr>
        <w:t>Административный штраф подлежит уплате по реквизитам:</w:t>
      </w:r>
      <w:r>
        <w:rPr>
          <w:rFonts w:ascii="Times New Roman" w:eastAsia="Times New Roman" w:hAnsi="Times New Roman" w:cs="Times New Roman"/>
          <w:sz w:val="26"/>
          <w:szCs w:val="26"/>
        </w:rPr>
        <w:t xml:space="preserve">  </w:t>
      </w:r>
    </w:p>
    <w:p>
      <w:pPr>
        <w:widowControl w:val="0"/>
        <w:spacing w:before="0" w:after="0"/>
        <w:ind w:firstLine="708"/>
        <w:jc w:val="both"/>
        <w:rPr>
          <w:sz w:val="26"/>
          <w:szCs w:val="26"/>
        </w:rPr>
      </w:pPr>
      <w:r>
        <w:rPr>
          <w:rFonts w:ascii="Times New Roman" w:eastAsia="Times New Roman" w:hAnsi="Times New Roman" w:cs="Times New Roman"/>
          <w:sz w:val="26"/>
          <w:szCs w:val="26"/>
        </w:rPr>
        <w:t xml:space="preserve">Получатель: УФК по </w:t>
      </w:r>
      <w:r>
        <w:rPr>
          <w:rStyle w:val="cat-Addressgrp-5rplc-45"/>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6rplc-46"/>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(УМВД России по ХМАО – </w:t>
      </w:r>
      <w:r>
        <w:rPr>
          <w:rStyle w:val="cat-Addressgrp-6rplc-47"/>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МОМВД России Ханты-Мансийский) ИНН </w:t>
      </w:r>
      <w:r>
        <w:rPr>
          <w:rStyle w:val="cat-PhoneNumbergrp-21rplc-48"/>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КПП </w:t>
      </w:r>
      <w:r>
        <w:rPr>
          <w:rStyle w:val="cat-PhoneNumbergrp-22rplc-49"/>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ОКТМО </w:t>
      </w:r>
      <w:r>
        <w:rPr>
          <w:rStyle w:val="cat-PhoneNumbergrp-23rplc-50"/>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счет </w:t>
      </w:r>
      <w:r>
        <w:rPr>
          <w:rStyle w:val="cat-UserDefinedgrp-35rplc-51"/>
          <w:rFonts w:ascii="Times New Roman" w:eastAsia="Times New Roman" w:hAnsi="Times New Roman" w:cs="Times New Roman"/>
          <w:sz w:val="26"/>
          <w:szCs w:val="26"/>
        </w:rPr>
        <w:t>...</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5rplc-54"/>
          <w:rFonts w:ascii="Times New Roman" w:eastAsia="Times New Roman" w:hAnsi="Times New Roman" w:cs="Times New Roman"/>
          <w:sz w:val="26"/>
          <w:szCs w:val="26"/>
        </w:rPr>
        <w:t>фио</w:t>
      </w: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5rplc-55"/>
          <w:rFonts w:ascii="Times New Roman" w:eastAsia="Times New Roman" w:hAnsi="Times New Roman" w:cs="Times New Roman"/>
          <w:sz w:val="26"/>
          <w:szCs w:val="26"/>
        </w:rPr>
        <w:t>фио</w:t>
      </w:r>
    </w:p>
    <w:p>
      <w:pPr>
        <w:spacing w:before="0" w:after="0"/>
        <w:rPr>
          <w:sz w:val="26"/>
          <w:szCs w:val="26"/>
        </w:rPr>
      </w:pPr>
    </w:p>
    <w:p>
      <w:pPr>
        <w:spacing w:before="0" w:after="0"/>
        <w:rPr>
          <w:sz w:val="26"/>
          <w:szCs w:val="26"/>
        </w:rPr>
      </w:pPr>
    </w:p>
    <w:p>
      <w:pPr>
        <w:spacing w:before="0" w:after="0"/>
        <w:rPr>
          <w:sz w:val="26"/>
          <w:szCs w:val="26"/>
        </w:rPr>
      </w:pPr>
    </w:p>
    <w:p>
      <w:pPr>
        <w:spacing w:before="0" w:after="0"/>
        <w:rPr>
          <w:sz w:val="26"/>
          <w:szCs w:val="26"/>
        </w:rPr>
      </w:pPr>
    </w:p>
    <w:p>
      <w:pPr>
        <w:spacing w:before="0" w:after="0"/>
      </w:pPr>
    </w:p>
    <w:p>
      <w:pPr>
        <w:spacing w:before="0" w:after="0"/>
      </w:pPr>
    </w:p>
    <w:p>
      <w:pPr>
        <w:spacing w:before="0" w:after="0"/>
      </w:pPr>
    </w:p>
    <w:p>
      <w:pPr>
        <w:spacing w:before="0" w:after="0"/>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7rplc-1">
    <w:name w:val="cat-Date grp-7 rplc-1"/>
    <w:basedOn w:val="DefaultParagraphFont"/>
  </w:style>
  <w:style w:type="character" w:customStyle="1" w:styleId="cat-Addressgrp-1rplc-2">
    <w:name w:val="cat-Address grp-1 rplc-2"/>
    <w:basedOn w:val="DefaultParagraphFont"/>
  </w:style>
  <w:style w:type="character" w:customStyle="1" w:styleId="cat-FIOgrp-11rplc-3">
    <w:name w:val="cat-FIO grp-11 rplc-3"/>
    <w:basedOn w:val="DefaultParagraphFont"/>
  </w:style>
  <w:style w:type="character" w:customStyle="1" w:styleId="cat-UserDefinedgrp-28rplc-4">
    <w:name w:val="cat-UserDefined grp-28 rplc-4"/>
    <w:basedOn w:val="DefaultParagraphFont"/>
  </w:style>
  <w:style w:type="character" w:customStyle="1" w:styleId="cat-ExternalSystemDefinedgrp-25rplc-6">
    <w:name w:val="cat-ExternalSystemDefined grp-25 rplc-6"/>
    <w:basedOn w:val="DefaultParagraphFont"/>
  </w:style>
  <w:style w:type="character" w:customStyle="1" w:styleId="cat-PassportDatagrp-17rplc-7">
    <w:name w:val="cat-PassportData grp-17 rplc-7"/>
    <w:basedOn w:val="DefaultParagraphFont"/>
  </w:style>
  <w:style w:type="character" w:customStyle="1" w:styleId="cat-Addressgrp-2rplc-8">
    <w:name w:val="cat-Address grp-2 rplc-8"/>
    <w:basedOn w:val="DefaultParagraphFont"/>
  </w:style>
  <w:style w:type="character" w:customStyle="1" w:styleId="cat-ExternalSystemDefinedgrp-27rplc-9">
    <w:name w:val="cat-ExternalSystemDefined grp-27 rplc-9"/>
    <w:basedOn w:val="DefaultParagraphFont"/>
  </w:style>
  <w:style w:type="character" w:customStyle="1" w:styleId="cat-PhoneNumbergrp-20rplc-10">
    <w:name w:val="cat-PhoneNumber grp-20 rplc-10"/>
    <w:basedOn w:val="DefaultParagraphFont"/>
  </w:style>
  <w:style w:type="character" w:customStyle="1" w:styleId="cat-ExternalSystemDefinedgrp-26rplc-11">
    <w:name w:val="cat-ExternalSystemDefined grp-26 rplc-11"/>
    <w:basedOn w:val="DefaultParagraphFont"/>
  </w:style>
  <w:style w:type="character" w:customStyle="1" w:styleId="cat-FIOgrp-13rplc-12">
    <w:name w:val="cat-FIO grp-13 rplc-12"/>
    <w:basedOn w:val="DefaultParagraphFont"/>
  </w:style>
  <w:style w:type="character" w:customStyle="1" w:styleId="cat-Dategrp-8rplc-13">
    <w:name w:val="cat-Date grp-8 rplc-13"/>
    <w:basedOn w:val="DefaultParagraphFont"/>
  </w:style>
  <w:style w:type="character" w:customStyle="1" w:styleId="cat-Timegrp-19rplc-14">
    <w:name w:val="cat-Time grp-19 rplc-14"/>
    <w:basedOn w:val="DefaultParagraphFont"/>
  </w:style>
  <w:style w:type="character" w:customStyle="1" w:styleId="cat-Addressgrp-3rplc-15">
    <w:name w:val="cat-Address grp-3 rplc-15"/>
    <w:basedOn w:val="DefaultParagraphFont"/>
  </w:style>
  <w:style w:type="character" w:customStyle="1" w:styleId="cat-Addressgrp-0rplc-16">
    <w:name w:val="cat-Address grp-0 rplc-16"/>
    <w:basedOn w:val="DefaultParagraphFont"/>
  </w:style>
  <w:style w:type="character" w:customStyle="1" w:styleId="cat-UserDefinedgrp-36rplc-17">
    <w:name w:val="cat-UserDefined grp-36 rplc-17"/>
    <w:basedOn w:val="DefaultParagraphFont"/>
  </w:style>
  <w:style w:type="character" w:customStyle="1" w:styleId="cat-UserDefinedgrp-30rplc-18">
    <w:name w:val="cat-UserDefined grp-30 rplc-18"/>
    <w:basedOn w:val="DefaultParagraphFont"/>
  </w:style>
  <w:style w:type="character" w:customStyle="1" w:styleId="cat-UserDefinedgrp-31rplc-21">
    <w:name w:val="cat-UserDefined grp-31 rplc-21"/>
    <w:basedOn w:val="DefaultParagraphFont"/>
  </w:style>
  <w:style w:type="character" w:customStyle="1" w:styleId="cat-UserDefinedgrp-32rplc-22">
    <w:name w:val="cat-UserDefined grp-32 rplc-22"/>
    <w:basedOn w:val="DefaultParagraphFont"/>
  </w:style>
  <w:style w:type="character" w:customStyle="1" w:styleId="cat-Dategrp-9rplc-24">
    <w:name w:val="cat-Date grp-9 rplc-24"/>
    <w:basedOn w:val="DefaultParagraphFont"/>
  </w:style>
  <w:style w:type="character" w:customStyle="1" w:styleId="cat-UserDefinedgrp-33rplc-26">
    <w:name w:val="cat-UserDefined grp-33 rplc-26"/>
    <w:basedOn w:val="DefaultParagraphFont"/>
  </w:style>
  <w:style w:type="character" w:customStyle="1" w:styleId="cat-UserDefinedgrp-33rplc-27">
    <w:name w:val="cat-UserDefined grp-33 rplc-27"/>
    <w:basedOn w:val="DefaultParagraphFont"/>
  </w:style>
  <w:style w:type="character" w:customStyle="1" w:styleId="cat-UserDefinedgrp-29rplc-29">
    <w:name w:val="cat-UserDefined grp-29 rplc-29"/>
    <w:basedOn w:val="DefaultParagraphFont"/>
  </w:style>
  <w:style w:type="character" w:customStyle="1" w:styleId="cat-UserDefinedgrp-33rplc-31">
    <w:name w:val="cat-UserDefined grp-33 rplc-31"/>
    <w:basedOn w:val="DefaultParagraphFont"/>
  </w:style>
  <w:style w:type="character" w:customStyle="1" w:styleId="cat-UserDefinedgrp-33rplc-34">
    <w:name w:val="cat-UserDefined grp-33 rplc-34"/>
    <w:basedOn w:val="DefaultParagraphFont"/>
  </w:style>
  <w:style w:type="character" w:customStyle="1" w:styleId="cat-UserDefinedgrp-33rplc-35">
    <w:name w:val="cat-UserDefined grp-33 rplc-35"/>
    <w:basedOn w:val="DefaultParagraphFont"/>
  </w:style>
  <w:style w:type="character" w:customStyle="1" w:styleId="cat-Dategrp-10rplc-37">
    <w:name w:val="cat-Date grp-10 rplc-37"/>
    <w:basedOn w:val="DefaultParagraphFont"/>
  </w:style>
  <w:style w:type="character" w:customStyle="1" w:styleId="cat-UserDefinedgrp-33rplc-38">
    <w:name w:val="cat-UserDefined grp-33 rplc-38"/>
    <w:basedOn w:val="DefaultParagraphFont"/>
  </w:style>
  <w:style w:type="character" w:customStyle="1" w:styleId="cat-UserDefinedgrp-34rplc-41">
    <w:name w:val="cat-UserDefined grp-34 rplc-41"/>
    <w:basedOn w:val="DefaultParagraphFont"/>
  </w:style>
  <w:style w:type="character" w:customStyle="1" w:styleId="cat-Sumgrp-16rplc-42">
    <w:name w:val="cat-Sum grp-16 rplc-42"/>
    <w:basedOn w:val="DefaultParagraphFont"/>
  </w:style>
  <w:style w:type="character" w:customStyle="1" w:styleId="cat-Dategrp-10rplc-43">
    <w:name w:val="cat-Date grp-10 rplc-43"/>
    <w:basedOn w:val="DefaultParagraphFont"/>
  </w:style>
  <w:style w:type="character" w:customStyle="1" w:styleId="cat-Addressgrp-4rplc-44">
    <w:name w:val="cat-Address grp-4 rplc-44"/>
    <w:basedOn w:val="DefaultParagraphFont"/>
  </w:style>
  <w:style w:type="character" w:customStyle="1" w:styleId="cat-Addressgrp-5rplc-45">
    <w:name w:val="cat-Address grp-5 rplc-45"/>
    <w:basedOn w:val="DefaultParagraphFont"/>
  </w:style>
  <w:style w:type="character" w:customStyle="1" w:styleId="cat-Addressgrp-6rplc-46">
    <w:name w:val="cat-Address grp-6 rplc-46"/>
    <w:basedOn w:val="DefaultParagraphFont"/>
  </w:style>
  <w:style w:type="character" w:customStyle="1" w:styleId="cat-Addressgrp-6rplc-47">
    <w:name w:val="cat-Address grp-6 rplc-47"/>
    <w:basedOn w:val="DefaultParagraphFont"/>
  </w:style>
  <w:style w:type="character" w:customStyle="1" w:styleId="cat-PhoneNumbergrp-21rplc-48">
    <w:name w:val="cat-PhoneNumber grp-21 rplc-48"/>
    <w:basedOn w:val="DefaultParagraphFont"/>
  </w:style>
  <w:style w:type="character" w:customStyle="1" w:styleId="cat-PhoneNumbergrp-22rplc-49">
    <w:name w:val="cat-PhoneNumber grp-22 rplc-49"/>
    <w:basedOn w:val="DefaultParagraphFont"/>
  </w:style>
  <w:style w:type="character" w:customStyle="1" w:styleId="cat-PhoneNumbergrp-23rplc-50">
    <w:name w:val="cat-PhoneNumber grp-23 rplc-50"/>
    <w:basedOn w:val="DefaultParagraphFont"/>
  </w:style>
  <w:style w:type="character" w:customStyle="1" w:styleId="cat-UserDefinedgrp-35rplc-51">
    <w:name w:val="cat-UserDefined grp-35 rplc-51"/>
    <w:basedOn w:val="DefaultParagraphFont"/>
  </w:style>
  <w:style w:type="character" w:customStyle="1" w:styleId="cat-FIOgrp-15rplc-54">
    <w:name w:val="cat-FIO grp-15 rplc-54"/>
    <w:basedOn w:val="DefaultParagraphFont"/>
  </w:style>
  <w:style w:type="character" w:customStyle="1" w:styleId="cat-FIOgrp-15rplc-55">
    <w:name w:val="cat-FIO grp-15 rplc-55"/>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consultantplus://offline/main?base=LAW;n=98317;fld=134;dst=1096" TargetMode="External" /><Relationship Id="rId6" Type="http://schemas.openxmlformats.org/officeDocument/2006/relationships/hyperlink" Target="garantf1://2440357.6600/" TargetMode="External" /><Relationship Id="rId7" Type="http://schemas.openxmlformats.org/officeDocument/2006/relationships/hyperlink" Target="file:///X:\assist_2\judge_3\&#1040;&#1044;&#1052;&#1048;&#1053;&#1048;&#1057;&#1058;&#1056;&#1040;&#1058;&#1048;&#1042;&#1050;&#1040;\20.09.2013\5446%20&#1073;&#1072;&#1083;&#1072;&#1073;&#1072;&#1085;%2012.8%20&#1095;.%201.doc" TargetMode="External" /><Relationship Id="rId8" Type="http://schemas.openxmlformats.org/officeDocument/2006/relationships/hyperlink" Target="file:///X:\assist_2\judge_4\&#1051;&#1086;&#1089;&#1077;&#1074;%20&#1072;&#1076;&#1084;\02.09.13\02.09.13.%2020.25%20%20&#1055;&#1091;&#1094;%20%20%20&#1043;%20%20&#1055;&#1056;&#1054;&#1045;&#1050;&#1058;.docx" TargetMode="External" /><Relationship Id="rId9" Type="http://schemas.openxmlformats.org/officeDocument/2006/relationships/hyperlink" Target="garantF1://12056199.3"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